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4"/>
        <w:gridCol w:w="5350"/>
        <w:gridCol w:w="5301"/>
      </w:tblGrid>
      <w:tr w:rsidR="001146FB" w:rsidRPr="00614C70" w14:paraId="594279E6" w14:textId="77777777" w:rsidTr="00A01A1D">
        <w:trPr>
          <w:trHeight w:val="144"/>
        </w:trPr>
        <w:tc>
          <w:tcPr>
            <w:tcW w:w="5284" w:type="dxa"/>
          </w:tcPr>
          <w:p w14:paraId="33104421" w14:textId="77777777" w:rsidR="001146FB" w:rsidRPr="00A01A1D" w:rsidRDefault="001146FB" w:rsidP="00A01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1282C1" w14:textId="77777777"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76427D" w14:textId="0AC417CE"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414AD5" w14:textId="77777777" w:rsidR="001146FB" w:rsidRDefault="00342B4F" w:rsidP="00A01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EA8E3C" wp14:editId="422F8B97">
                  <wp:extent cx="2019935" cy="19323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0B6E2" w14:textId="77777777" w:rsidR="00F75B4B" w:rsidRPr="00DC3513" w:rsidRDefault="00F75B4B" w:rsidP="00F75B4B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 w:rsidRPr="00DC3513">
              <w:rPr>
                <w:rFonts w:ascii="Times New Roman" w:hAnsi="Times New Roman"/>
                <w:b/>
                <w:sz w:val="44"/>
                <w:szCs w:val="44"/>
              </w:rPr>
              <w:t>ОТВЕТСТВЕННОСТЬ ЗА СОВЕРШЕНИЕ КРАЖИ</w:t>
            </w:r>
          </w:p>
          <w:p w14:paraId="78E1A127" w14:textId="6012B1F1" w:rsidR="00F75B4B" w:rsidRPr="00A01A1D" w:rsidRDefault="00F75B4B" w:rsidP="00A01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</w:tcPr>
          <w:p w14:paraId="02F05D04" w14:textId="77777777" w:rsidR="001146FB" w:rsidRPr="00DC3513" w:rsidRDefault="001146FB" w:rsidP="00A01A1D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5A2D2211" w14:textId="77777777" w:rsidR="0089416A" w:rsidRDefault="0089416A" w:rsidP="00DC3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1080C830" w14:textId="77777777" w:rsidR="0089416A" w:rsidRDefault="0089416A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89">
              <w:rPr>
                <w:rFonts w:ascii="Times New Roman" w:hAnsi="Times New Roman"/>
                <w:bCs/>
                <w:sz w:val="28"/>
                <w:szCs w:val="28"/>
              </w:rPr>
              <w:t>Хищение</w:t>
            </w:r>
            <w:r w:rsidRPr="00A74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5E87">
              <w:rPr>
                <w:rFonts w:ascii="Times New Roman" w:hAnsi="Times New Roman"/>
                <w:sz w:val="28"/>
                <w:szCs w:val="28"/>
              </w:rPr>
              <w:t>-</w:t>
            </w:r>
            <w:r w:rsidRPr="00A74389">
              <w:rPr>
                <w:rFonts w:ascii="Times New Roman" w:hAnsi="Times New Roman"/>
                <w:sz w:val="28"/>
                <w:szCs w:val="28"/>
              </w:rPr>
              <w:t xml:space="preserve"> это совершённое с корыстной целью противоправное безвозмездное изъятие и (или) обращение чужого имущества в пользу виновного или других лиц, причинившее ущерб собственнику или иному владельцу этого имущества</w:t>
            </w:r>
            <w:r w:rsidR="00A74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8C9408" w14:textId="77777777" w:rsidR="00A74389" w:rsidRPr="00A74389" w:rsidRDefault="00A74389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17D265" w14:textId="77777777" w:rsidR="0089416A" w:rsidRDefault="0089416A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Хищение чужого имущества, совершенное тайно</w:t>
            </w:r>
            <w:r w:rsidR="0006087D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, то есть незаметно для окружающих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, квалифицируется правоохранительными органами как кража.</w:t>
            </w:r>
          </w:p>
          <w:p w14:paraId="57EF3E36" w14:textId="77777777" w:rsidR="0089416A" w:rsidRDefault="001146FB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DC3513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      </w:t>
            </w:r>
          </w:p>
          <w:p w14:paraId="10328F70" w14:textId="77777777" w:rsidR="001146FB" w:rsidRDefault="0089416A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Российское законодательство </w:t>
            </w:r>
            <w:r w:rsidR="001146FB" w:rsidRPr="00DC3513">
              <w:rPr>
                <w:rFonts w:ascii="Times New Roman" w:hAnsi="Times New Roman"/>
                <w:sz w:val="28"/>
                <w:szCs w:val="28"/>
              </w:rPr>
              <w:t>предусматривает два вида ответственности за кражу имущества, являющегося собственностью третьего лица:</w:t>
            </w:r>
          </w:p>
          <w:p w14:paraId="7EB56BCA" w14:textId="77777777" w:rsidR="001146FB" w:rsidRPr="00DC3513" w:rsidRDefault="001146FB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513">
              <w:rPr>
                <w:rFonts w:ascii="Times New Roman" w:hAnsi="Times New Roman"/>
                <w:sz w:val="28"/>
                <w:szCs w:val="28"/>
              </w:rPr>
              <w:t>•</w:t>
            </w:r>
            <w:r w:rsidRPr="00DC3513">
              <w:rPr>
                <w:rFonts w:ascii="Times New Roman" w:hAnsi="Times New Roman"/>
                <w:sz w:val="28"/>
                <w:szCs w:val="28"/>
              </w:rPr>
              <w:tab/>
            </w:r>
            <w:r w:rsidR="0089416A">
              <w:rPr>
                <w:rFonts w:ascii="Times New Roman" w:hAnsi="Times New Roman"/>
                <w:sz w:val="28"/>
                <w:szCs w:val="28"/>
              </w:rPr>
              <w:t>административная ответственность</w:t>
            </w:r>
          </w:p>
          <w:p w14:paraId="10F515C1" w14:textId="77777777" w:rsidR="001146FB" w:rsidRDefault="001146FB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513">
              <w:rPr>
                <w:rFonts w:ascii="Times New Roman" w:hAnsi="Times New Roman"/>
                <w:sz w:val="28"/>
                <w:szCs w:val="28"/>
              </w:rPr>
              <w:t>•</w:t>
            </w:r>
            <w:r w:rsidRPr="00DC3513">
              <w:rPr>
                <w:rFonts w:ascii="Times New Roman" w:hAnsi="Times New Roman"/>
                <w:sz w:val="28"/>
                <w:szCs w:val="28"/>
              </w:rPr>
              <w:tab/>
            </w:r>
            <w:r w:rsidR="0089416A">
              <w:rPr>
                <w:rFonts w:ascii="Times New Roman" w:hAnsi="Times New Roman"/>
                <w:sz w:val="28"/>
                <w:szCs w:val="28"/>
              </w:rPr>
              <w:t>уголовная ответственность</w:t>
            </w:r>
          </w:p>
          <w:p w14:paraId="255039D9" w14:textId="77777777" w:rsidR="001146FB" w:rsidRDefault="001146FB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C7FE2B" w14:textId="77777777" w:rsidR="001146FB" w:rsidRDefault="001146FB" w:rsidP="00A74389">
            <w:pPr>
              <w:spacing w:after="0" w:line="240" w:lineRule="auto"/>
              <w:ind w:right="212" w:firstLine="527"/>
              <w:jc w:val="both"/>
              <w:rPr>
                <w:rStyle w:val="a7"/>
                <w:sz w:val="28"/>
                <w:szCs w:val="28"/>
              </w:rPr>
            </w:pPr>
            <w:r w:rsidRPr="00DC3513">
              <w:rPr>
                <w:rFonts w:ascii="Times New Roman" w:hAnsi="Times New Roman"/>
                <w:sz w:val="28"/>
                <w:szCs w:val="28"/>
              </w:rPr>
              <w:t>При решении вопроса о том, какие последствия для правонарушителя может повлечь совершённое им деяние, необходимо отталкиваться от стоимости украденного.</w:t>
            </w:r>
            <w:r w:rsidRPr="00B772DC">
              <w:rPr>
                <w:rStyle w:val="a7"/>
                <w:sz w:val="28"/>
                <w:szCs w:val="28"/>
              </w:rPr>
              <w:t xml:space="preserve"> </w:t>
            </w:r>
          </w:p>
          <w:p w14:paraId="406E8446" w14:textId="77777777" w:rsidR="001146FB" w:rsidRPr="009D2663" w:rsidRDefault="001146FB" w:rsidP="009C0522">
            <w:pPr>
              <w:ind w:firstLine="6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1" w:type="dxa"/>
          </w:tcPr>
          <w:p w14:paraId="32B7B19B" w14:textId="349ADE57" w:rsidR="001146FB" w:rsidRDefault="001146FB" w:rsidP="00F75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2551C9" w14:textId="77777777" w:rsidR="001146FB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BF7AFD" w14:textId="55B26663" w:rsidR="001146FB" w:rsidRPr="00A01A1D" w:rsidRDefault="00342B4F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B1BB26" wp14:editId="33761FE5">
                  <wp:extent cx="2019935" cy="1932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E1620" w14:textId="77777777" w:rsidR="001146FB" w:rsidRPr="00A01A1D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0397C7" w14:textId="77777777" w:rsidR="001146FB" w:rsidRPr="00A01A1D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E27214" w14:textId="77777777" w:rsidR="001146FB" w:rsidRPr="00DC3513" w:rsidRDefault="001146FB" w:rsidP="00DC3513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 w:rsidRPr="00DC3513">
              <w:rPr>
                <w:rFonts w:ascii="Times New Roman" w:hAnsi="Times New Roman"/>
                <w:b/>
                <w:sz w:val="44"/>
                <w:szCs w:val="44"/>
              </w:rPr>
              <w:t>ОТВЕТСТВЕННОСТЬ ЗА СОВЕРШЕНИЕ КРАЖИ</w:t>
            </w:r>
          </w:p>
          <w:p w14:paraId="033F395E" w14:textId="77777777" w:rsidR="001146FB" w:rsidRPr="00DC3513" w:rsidRDefault="001146FB" w:rsidP="00DC3513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88854B" w14:textId="77777777" w:rsidR="001146FB" w:rsidRPr="00DC3513" w:rsidRDefault="001146FB" w:rsidP="00DC3513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6E664A" w14:textId="77777777" w:rsidR="001146FB" w:rsidRPr="00DC3513" w:rsidRDefault="001146FB" w:rsidP="00DC3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56FFC6" w14:textId="77777777" w:rsidR="001146FB" w:rsidRDefault="001146FB" w:rsidP="00DC3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9F0F11" w14:textId="77777777" w:rsidR="0089416A" w:rsidRPr="00DC3513" w:rsidRDefault="0089416A" w:rsidP="00DC3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88200E" w14:textId="77777777" w:rsidR="0089416A" w:rsidRPr="00A01A1D" w:rsidRDefault="0089416A" w:rsidP="00342B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1146FB" w:rsidRPr="00345903" w14:paraId="401C797B" w14:textId="77777777" w:rsidTr="00414503">
        <w:trPr>
          <w:trHeight w:val="10412"/>
        </w:trPr>
        <w:tc>
          <w:tcPr>
            <w:tcW w:w="5284" w:type="dxa"/>
          </w:tcPr>
          <w:p w14:paraId="664B4AF6" w14:textId="77777777" w:rsidR="009D2663" w:rsidRPr="009D2663" w:rsidRDefault="009D2663" w:rsidP="00C83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D2663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Административная ответственность</w:t>
            </w:r>
          </w:p>
          <w:p w14:paraId="7187BA79" w14:textId="77777777" w:rsidR="00BD5E87" w:rsidRDefault="00BD5E87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7F099E80" w14:textId="77777777" w:rsidR="0006087D" w:rsidRPr="00105DC8" w:rsidRDefault="001146FB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Хищение имущества, оценённого</w:t>
            </w:r>
            <w:r w:rsidR="0006087D" w:rsidRPr="00105DC8">
              <w:rPr>
                <w:rFonts w:ascii="Times New Roman" w:hAnsi="Times New Roman"/>
                <w:sz w:val="23"/>
                <w:szCs w:val="23"/>
              </w:rPr>
              <w:t xml:space="preserve"> владельцем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менее чем на 2,5 тыс. рублей, </w:t>
            </w:r>
            <w:r w:rsidR="0006087D" w:rsidRPr="00105DC8">
              <w:rPr>
                <w:rFonts w:ascii="Times New Roman" w:hAnsi="Times New Roman"/>
                <w:sz w:val="23"/>
                <w:szCs w:val="23"/>
              </w:rPr>
              <w:t>относится к категории административных правонарушений.</w:t>
            </w:r>
          </w:p>
          <w:p w14:paraId="2F12A018" w14:textId="77777777" w:rsidR="000E3E1C" w:rsidRPr="00105DC8" w:rsidRDefault="000E3E1C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Мелкое хищение чужого имущества, стоимость которого не превышает одну тысячу рублей (ч.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1 ст.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7.27 КоАП РФ), влечет:</w:t>
            </w:r>
          </w:p>
          <w:p w14:paraId="78947B7A" w14:textId="77777777" w:rsidR="000E3E1C" w:rsidRPr="00105DC8" w:rsidRDefault="000E3E1C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- наложение административного штрафа в размере до пятикратной стоимости похищенного имущества, но не менее одной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рублей, </w:t>
            </w:r>
          </w:p>
          <w:p w14:paraId="7351F173" w14:textId="77777777" w:rsidR="000E3E1C" w:rsidRPr="00105DC8" w:rsidRDefault="000E3E1C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административный арест на срок до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15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суток,</w:t>
            </w:r>
          </w:p>
          <w:p w14:paraId="29A8CBFA" w14:textId="77777777" w:rsidR="000E3E1C" w:rsidRPr="00105DC8" w:rsidRDefault="000E3E1C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обязательные работы на срок до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50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часов.</w:t>
            </w:r>
          </w:p>
          <w:p w14:paraId="4BA611C2" w14:textId="77777777" w:rsidR="000E3E1C" w:rsidRPr="00105DC8" w:rsidRDefault="000E3E1C" w:rsidP="00C830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Мелкое хищение чужого имущества стоимостью более одной тыс</w:t>
            </w:r>
            <w:r w:rsidR="00BD5E87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рублей, но не более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2,5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рублей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 xml:space="preserve"> (ч.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2 ст.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7.27 КоАП РФ),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влечет:</w:t>
            </w:r>
          </w:p>
          <w:p w14:paraId="3D041472" w14:textId="77777777" w:rsidR="000E3E1C" w:rsidRPr="00105DC8" w:rsidRDefault="000E3E1C" w:rsidP="00C830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наложение административного штрафа в размере до пятикратной стоимости похищенного имущества, но не менее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3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рублей, </w:t>
            </w:r>
          </w:p>
          <w:p w14:paraId="60913281" w14:textId="77777777" w:rsidR="000E3E1C" w:rsidRPr="00105DC8" w:rsidRDefault="000E3E1C" w:rsidP="00C830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административный арест на срок от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10 до 15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суток,</w:t>
            </w:r>
          </w:p>
          <w:p w14:paraId="3D4B5794" w14:textId="77777777" w:rsidR="000E3E1C" w:rsidRPr="00105DC8" w:rsidRDefault="000E3E1C" w:rsidP="00C830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обязательные работы на срок до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120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часов.</w:t>
            </w:r>
          </w:p>
          <w:p w14:paraId="0E6BA501" w14:textId="77777777" w:rsidR="00565E51" w:rsidRPr="00105DC8" w:rsidRDefault="00565E51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Мелкое хищение чужого имущества, стоимость которого не превышает 2,5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рублей, совершенное с использованием ящика для сбора благотворительных пожертвований лицом, которое не имеет права на осуществление данной деятельности (ч.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3 ст.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7.27 КоАП РФ), влечет: </w:t>
            </w:r>
          </w:p>
          <w:p w14:paraId="52A5E1D7" w14:textId="77777777" w:rsidR="00565E51" w:rsidRPr="00105DC8" w:rsidRDefault="00565E51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для граждан наложение административного штрафа на граждан в размере до пятикратной стоимости похищенного имущества, но не менее </w:t>
            </w:r>
            <w:r w:rsidR="004D1A8B">
              <w:rPr>
                <w:rFonts w:ascii="Times New Roman" w:hAnsi="Times New Roman"/>
                <w:sz w:val="23"/>
                <w:szCs w:val="23"/>
              </w:rPr>
              <w:t>3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рублей, либо обязательные работы на срок до </w:t>
            </w:r>
            <w:r w:rsidR="004D1A8B">
              <w:rPr>
                <w:rFonts w:ascii="Times New Roman" w:hAnsi="Times New Roman"/>
                <w:sz w:val="23"/>
                <w:szCs w:val="23"/>
              </w:rPr>
              <w:t>120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часов,</w:t>
            </w:r>
          </w:p>
          <w:p w14:paraId="40D5E413" w14:textId="77777777" w:rsidR="00565E51" w:rsidRPr="00105DC8" w:rsidRDefault="00565E51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- для юридических лиц – штраф от 20</w:t>
            </w:r>
            <w:r w:rsidR="004D1A8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до </w:t>
            </w:r>
            <w:proofErr w:type="gramStart"/>
            <w:r w:rsidRPr="00105DC8">
              <w:rPr>
                <w:rFonts w:ascii="Times New Roman" w:hAnsi="Times New Roman"/>
                <w:sz w:val="23"/>
                <w:szCs w:val="23"/>
              </w:rPr>
              <w:t>50 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рублей.</w:t>
            </w:r>
          </w:p>
          <w:p w14:paraId="689B871D" w14:textId="77777777" w:rsidR="00565E51" w:rsidRDefault="00565E51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</w:pPr>
            <w:r w:rsidRPr="00105DC8">
              <w:rPr>
                <w:rFonts w:ascii="Times New Roman" w:hAnsi="Times New Roman"/>
                <w:sz w:val="23"/>
                <w:szCs w:val="23"/>
              </w:rPr>
              <w:t>При этом орудие совершения административного правонарушения конфискуется.</w:t>
            </w:r>
          </w:p>
          <w:p w14:paraId="319B580D" w14:textId="77777777" w:rsidR="00565E51" w:rsidRPr="009621AC" w:rsidRDefault="00565E51" w:rsidP="00565E51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50" w:type="dxa"/>
          </w:tcPr>
          <w:p w14:paraId="2F8DAF82" w14:textId="77777777" w:rsidR="009D2663" w:rsidRPr="009D2663" w:rsidRDefault="009D2663" w:rsidP="009D2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26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Уголовная ответственность</w:t>
            </w:r>
          </w:p>
          <w:p w14:paraId="6992DE53" w14:textId="77777777" w:rsidR="00BD5E87" w:rsidRDefault="00BD5E87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4267F6A9" w14:textId="77777777" w:rsidR="009D2663" w:rsidRPr="004D1A8B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 прост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ую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краж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(ч. 1 ст. 158 УК РФ)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предусмотрено наказание как в виде штрафа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 тыс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рублей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так и в виде 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лишения свободы сроком до 2 лет.</w:t>
            </w:r>
          </w:p>
          <w:p w14:paraId="296E8970" w14:textId="77777777" w:rsidR="009D2663" w:rsidRPr="004D1A8B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 краж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группой лиц по предварительному сговору; с незаконным проникновением в помещение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иное хранилище; с причинением значительного ущерба гражданину; из одежды, сумки или другой ручной клади, находившихся при потерпевшем, 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(ч. 2 ст. 158 УК РФ)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размер штрафа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составляет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до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200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рублей, срок лишения свободы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 лет;</w:t>
            </w:r>
          </w:p>
          <w:p w14:paraId="109B5193" w14:textId="62542F89" w:rsidR="009D2663" w:rsidRPr="009D2663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 краж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 незаконным проникновением в жилище; из нефтепровода, нефтепродуктопровода, газопровода; в крупном размере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то есть </w:t>
            </w:r>
            <w:r w:rsidR="004D1A8B" w:rsidRPr="004D1A8B">
              <w:rPr>
                <w:rFonts w:ascii="Times New Roman" w:hAnsi="Times New Roman"/>
                <w:sz w:val="23"/>
                <w:szCs w:val="23"/>
              </w:rPr>
              <w:t xml:space="preserve">стоимость похищенного превышает 250 тыс. тысяч рублей, но не более 1 млн. рублей, 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(ч. 3 ст. 158 УК </w:t>
            </w:r>
            <w:bookmarkStart w:id="0" w:name="_GoBack"/>
            <w:bookmarkEnd w:id="0"/>
            <w:r w:rsidR="00F75B4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РФ) </w:t>
            </w:r>
            <w:r w:rsidR="00F75B4B" w:rsidRPr="004D1A8B">
              <w:rPr>
                <w:sz w:val="23"/>
                <w:szCs w:val="23"/>
              </w:rPr>
              <w:t>установлено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наказание в виде штрафа в размере от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 до 500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рублей, а лишение свободы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лет со штрафом или без такового.</w:t>
            </w:r>
          </w:p>
          <w:p w14:paraId="31953D9C" w14:textId="77777777" w:rsidR="009D2663" w:rsidRPr="009D2663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 совершение указанных преступлений предусмотрены и иные виды наказания, такие как обязательные и исправительные работы, ограничение свободы.</w:t>
            </w:r>
          </w:p>
          <w:p w14:paraId="45694EE8" w14:textId="77777777" w:rsidR="009D2663" w:rsidRPr="009D2663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Кража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совершенная организованной группой или в особо крупном размере,</w:t>
            </w:r>
            <w:r w:rsidR="0065151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(ч. 4 ст.158 УК РФ)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наказывается лишением свободы на срок до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лет со штрафом в размере до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млн.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рублей либо без такового и с ограничением свободы на срок до </w:t>
            </w:r>
            <w:r w:rsidR="00EE5E0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лет</w:t>
            </w:r>
            <w:proofErr w:type="gramEnd"/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либо без такового.</w:t>
            </w:r>
          </w:p>
          <w:p w14:paraId="7404EDD3" w14:textId="77777777" w:rsidR="001146FB" w:rsidRPr="009621AC" w:rsidRDefault="001146FB" w:rsidP="004D1A8B">
            <w:pPr>
              <w:spacing w:after="0" w:line="240" w:lineRule="auto"/>
              <w:ind w:left="38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01" w:type="dxa"/>
          </w:tcPr>
          <w:p w14:paraId="7C24A5CB" w14:textId="77777777" w:rsidR="00CA2FE9" w:rsidRPr="00BD5E87" w:rsidRDefault="00CA2FE9" w:rsidP="00BD5E87">
            <w:pPr>
              <w:spacing w:before="100" w:beforeAutospacing="1" w:after="100" w:afterAutospacing="1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ru-RU"/>
              </w:rPr>
            </w:pPr>
            <w:r w:rsidRPr="00BD5E87"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ru-RU"/>
              </w:rPr>
              <w:t xml:space="preserve">Уголовная ответственность </w:t>
            </w:r>
            <w:r w:rsidR="0065151C" w:rsidRPr="0065151C"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ru-RU"/>
              </w:rPr>
              <w:t>за мелкую кражу</w:t>
            </w:r>
          </w:p>
          <w:p w14:paraId="24F95D8D" w14:textId="77777777" w:rsidR="00CA2FE9" w:rsidRPr="00BD5E87" w:rsidRDefault="00CA2FE9" w:rsidP="00BD5E87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Статья 158.1 УК РФ устанавливает уголовную ответственность за мелкое хищение (мелкую кражу) лицом, подвергнутым административному наказанию за мелкое хищение по части 2 статьи 7.27 КоАП РФ</w:t>
            </w:r>
            <w:r w:rsidR="00BD5E87"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то есть за мелкое хищение </w:t>
            </w:r>
            <w:r w:rsidR="00BD5E87" w:rsidRPr="00BD5E87">
              <w:rPr>
                <w:rFonts w:ascii="Times New Roman" w:hAnsi="Times New Roman"/>
                <w:sz w:val="23"/>
                <w:szCs w:val="23"/>
              </w:rPr>
              <w:t>чужого имущества стоимостью более одной тыс. рублей, но не более 2,5 тыс. рублей</w:t>
            </w:r>
            <w:r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</w:t>
            </w:r>
          </w:p>
          <w:p w14:paraId="0D86A6FE" w14:textId="77777777" w:rsidR="00CA2FE9" w:rsidRPr="00BD5E87" w:rsidRDefault="00CA2FE9" w:rsidP="00BD5E87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Лицо считается подвергнутым наказанию по части 2 статьи 7.27 КоАП РФ со дня вступления в силу постановления о назначении наказания до истечения одного года со дня окончания исполнения данного постановления.</w:t>
            </w:r>
          </w:p>
          <w:p w14:paraId="01C11DAB" w14:textId="77777777" w:rsidR="0065151C" w:rsidRPr="0065151C" w:rsidRDefault="0065151C" w:rsidP="00BD5E87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По статье 158.1 УК РФ предусмотрен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о</w:t>
            </w: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 xml:space="preserve"> следующее наказание:</w:t>
            </w:r>
          </w:p>
          <w:p w14:paraId="689BCFDB" w14:textId="77777777"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штр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аф в размере до 40 тыс. рублей,</w:t>
            </w:r>
          </w:p>
          <w:p w14:paraId="3C82013E" w14:textId="77777777"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обязатель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ные работы на срок до 180 часов,</w:t>
            </w:r>
          </w:p>
          <w:p w14:paraId="62767B97" w14:textId="77777777"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исправитель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ные работы на срок до 6 месяцев,</w:t>
            </w:r>
          </w:p>
          <w:p w14:paraId="76704869" w14:textId="77777777"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ограни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чение свободы на срок до 1 года,</w:t>
            </w:r>
          </w:p>
          <w:p w14:paraId="4C96EE50" w14:textId="77777777"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принудительные работы на срок до 1 года,</w:t>
            </w:r>
          </w:p>
          <w:p w14:paraId="55414ACD" w14:textId="77777777"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лишение свободы на срок до 1 года.</w:t>
            </w:r>
          </w:p>
          <w:p w14:paraId="44DF8F36" w14:textId="77777777" w:rsidR="001146FB" w:rsidRDefault="001146FB" w:rsidP="00C83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85E44E" w14:textId="77777777" w:rsidR="00BD5E87" w:rsidRDefault="00BD5E87" w:rsidP="00C83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946E6F" w14:textId="77777777" w:rsidR="00BD5E87" w:rsidRDefault="00BD5E87" w:rsidP="00BD5E8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A8B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Важно! Если стоимость украденного не достигает 2,5 тыс. рублей, имеет место административное правонарушение. Но в ситуации, когда кража совершена повторно, сумма ущерба значения иметь уже не будет – такое противоправное деяние является предметом уголовного производства.</w:t>
            </w:r>
          </w:p>
          <w:p w14:paraId="7F5D79F4" w14:textId="77777777" w:rsidR="00BD5E87" w:rsidRPr="009C0522" w:rsidRDefault="00BD5E87" w:rsidP="00C83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6D36A2" w14:textId="77777777" w:rsidR="001146FB" w:rsidRDefault="001146FB" w:rsidP="00443780"/>
    <w:sectPr w:rsidR="001146FB" w:rsidSect="009C05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D8A"/>
    <w:multiLevelType w:val="singleLevel"/>
    <w:tmpl w:val="7CB220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6F2CF5"/>
    <w:multiLevelType w:val="multilevel"/>
    <w:tmpl w:val="E20C7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B4CD2"/>
    <w:multiLevelType w:val="singleLevel"/>
    <w:tmpl w:val="E506B69A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69D002F"/>
    <w:multiLevelType w:val="singleLevel"/>
    <w:tmpl w:val="6540CEA8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8374DA"/>
    <w:multiLevelType w:val="multilevel"/>
    <w:tmpl w:val="396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D2F39"/>
    <w:multiLevelType w:val="hybridMultilevel"/>
    <w:tmpl w:val="CA2EE8E2"/>
    <w:lvl w:ilvl="0" w:tplc="3EE675E2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6" w15:restartNumberingAfterBreak="0">
    <w:nsid w:val="7B6105A6"/>
    <w:multiLevelType w:val="multilevel"/>
    <w:tmpl w:val="CF8A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1D"/>
    <w:rsid w:val="0006087D"/>
    <w:rsid w:val="00084B1A"/>
    <w:rsid w:val="000E3E1C"/>
    <w:rsid w:val="00105DC8"/>
    <w:rsid w:val="001146FB"/>
    <w:rsid w:val="00151C4C"/>
    <w:rsid w:val="001F695C"/>
    <w:rsid w:val="00227481"/>
    <w:rsid w:val="00230E5C"/>
    <w:rsid w:val="002600A7"/>
    <w:rsid w:val="002D2125"/>
    <w:rsid w:val="002F2643"/>
    <w:rsid w:val="0030082D"/>
    <w:rsid w:val="00303AD2"/>
    <w:rsid w:val="00342B4F"/>
    <w:rsid w:val="00345903"/>
    <w:rsid w:val="003C06CF"/>
    <w:rsid w:val="003D68B4"/>
    <w:rsid w:val="003F5FBC"/>
    <w:rsid w:val="00414503"/>
    <w:rsid w:val="00431CD8"/>
    <w:rsid w:val="00442450"/>
    <w:rsid w:val="00443780"/>
    <w:rsid w:val="004604F8"/>
    <w:rsid w:val="004D1A8B"/>
    <w:rsid w:val="004E5DF3"/>
    <w:rsid w:val="00512ADE"/>
    <w:rsid w:val="0052552C"/>
    <w:rsid w:val="0054449A"/>
    <w:rsid w:val="00565E51"/>
    <w:rsid w:val="00574D27"/>
    <w:rsid w:val="005871DA"/>
    <w:rsid w:val="00587B4A"/>
    <w:rsid w:val="005C13C6"/>
    <w:rsid w:val="005C734E"/>
    <w:rsid w:val="005F5D1D"/>
    <w:rsid w:val="00614C70"/>
    <w:rsid w:val="0065151C"/>
    <w:rsid w:val="00671946"/>
    <w:rsid w:val="006F4259"/>
    <w:rsid w:val="00737F33"/>
    <w:rsid w:val="00773BED"/>
    <w:rsid w:val="00780C42"/>
    <w:rsid w:val="007D0925"/>
    <w:rsid w:val="007D4C6F"/>
    <w:rsid w:val="007D50FB"/>
    <w:rsid w:val="007F392B"/>
    <w:rsid w:val="00861004"/>
    <w:rsid w:val="00864951"/>
    <w:rsid w:val="00877240"/>
    <w:rsid w:val="0089416A"/>
    <w:rsid w:val="008B63AB"/>
    <w:rsid w:val="009621AC"/>
    <w:rsid w:val="009732F5"/>
    <w:rsid w:val="00994520"/>
    <w:rsid w:val="009954F1"/>
    <w:rsid w:val="009B4045"/>
    <w:rsid w:val="009C0522"/>
    <w:rsid w:val="009D2663"/>
    <w:rsid w:val="00A01A1D"/>
    <w:rsid w:val="00A46877"/>
    <w:rsid w:val="00A74389"/>
    <w:rsid w:val="00A8290A"/>
    <w:rsid w:val="00A95C86"/>
    <w:rsid w:val="00AD0DA2"/>
    <w:rsid w:val="00AF3F5F"/>
    <w:rsid w:val="00B634A9"/>
    <w:rsid w:val="00B772DC"/>
    <w:rsid w:val="00BC2729"/>
    <w:rsid w:val="00BC4B90"/>
    <w:rsid w:val="00BD5E87"/>
    <w:rsid w:val="00BE6200"/>
    <w:rsid w:val="00C17F6D"/>
    <w:rsid w:val="00C21CF1"/>
    <w:rsid w:val="00C72B03"/>
    <w:rsid w:val="00C83078"/>
    <w:rsid w:val="00CA2FE9"/>
    <w:rsid w:val="00CA5D4E"/>
    <w:rsid w:val="00CC14D9"/>
    <w:rsid w:val="00D04FF8"/>
    <w:rsid w:val="00D15892"/>
    <w:rsid w:val="00DA0225"/>
    <w:rsid w:val="00DC3513"/>
    <w:rsid w:val="00DD2826"/>
    <w:rsid w:val="00E16616"/>
    <w:rsid w:val="00E32F53"/>
    <w:rsid w:val="00E54FAA"/>
    <w:rsid w:val="00E61654"/>
    <w:rsid w:val="00E80FC2"/>
    <w:rsid w:val="00E918B8"/>
    <w:rsid w:val="00E927BF"/>
    <w:rsid w:val="00E971A9"/>
    <w:rsid w:val="00EE5E0A"/>
    <w:rsid w:val="00EF0B11"/>
    <w:rsid w:val="00F617AD"/>
    <w:rsid w:val="00F75B4B"/>
    <w:rsid w:val="00F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70D26"/>
  <w15:docId w15:val="{3A55E429-52BD-4CA4-833F-E451C74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737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37F33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F5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37F3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uiPriority w:val="99"/>
    <w:rsid w:val="00737F33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737F33"/>
    <w:rPr>
      <w:rFonts w:cs="Times New Roman"/>
      <w:b/>
      <w:bCs/>
    </w:rPr>
  </w:style>
  <w:style w:type="paragraph" w:styleId="a8">
    <w:name w:val="Normal (Web)"/>
    <w:basedOn w:val="a"/>
    <w:uiPriority w:val="99"/>
    <w:rsid w:val="0030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C2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7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7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7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7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7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79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7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7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</dc:title>
  <dc:subject/>
  <dc:creator>AsusU36s</dc:creator>
  <cp:keywords/>
  <dc:description/>
  <cp:lastModifiedBy>user</cp:lastModifiedBy>
  <cp:revision>4</cp:revision>
  <cp:lastPrinted>2020-02-05T06:38:00Z</cp:lastPrinted>
  <dcterms:created xsi:type="dcterms:W3CDTF">2023-11-19T14:16:00Z</dcterms:created>
  <dcterms:modified xsi:type="dcterms:W3CDTF">2024-03-22T08:43:00Z</dcterms:modified>
</cp:coreProperties>
</file>